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FD66" w14:textId="346769EB" w:rsidR="00BF5EFF" w:rsidRDefault="00BF5EFF" w:rsidP="00BF5EF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  <w:r w:rsidR="00B7048E">
        <w:rPr>
          <w:b/>
          <w:bCs/>
          <w:sz w:val="24"/>
          <w:szCs w:val="24"/>
        </w:rPr>
        <w:t xml:space="preserve"> porad</w:t>
      </w:r>
      <w:r>
        <w:rPr>
          <w:b/>
          <w:bCs/>
          <w:sz w:val="24"/>
          <w:szCs w:val="24"/>
        </w:rPr>
        <w:t xml:space="preserve"> zawodowych grupowych </w:t>
      </w:r>
    </w:p>
    <w:p w14:paraId="6BA0005B" w14:textId="0822C71B" w:rsidR="00273A68" w:rsidRDefault="00BF5EFF" w:rsidP="00BF5EF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planowanych do zorganizowania w III kwartale 2026 r. w Powiatowym Urzędzie Pracy w Brodnicy (PUP)</w:t>
      </w:r>
    </w:p>
    <w:p w14:paraId="59815FFF" w14:textId="77777777" w:rsidR="00BF5EFF" w:rsidRDefault="00BF5EFF" w:rsidP="00BF5EFF">
      <w:pPr>
        <w:spacing w:after="0"/>
        <w:jc w:val="center"/>
        <w:rPr>
          <w:b/>
          <w:bCs/>
          <w:sz w:val="24"/>
          <w:szCs w:val="24"/>
        </w:rPr>
      </w:pPr>
    </w:p>
    <w:p w14:paraId="0609905F" w14:textId="77777777" w:rsid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13987" w:type="dxa"/>
        <w:tblLook w:val="04A0" w:firstRow="1" w:lastRow="0" w:firstColumn="1" w:lastColumn="0" w:noHBand="0" w:noVBand="1"/>
      </w:tblPr>
      <w:tblGrid>
        <w:gridCol w:w="697"/>
        <w:gridCol w:w="4603"/>
        <w:gridCol w:w="2629"/>
        <w:gridCol w:w="2200"/>
        <w:gridCol w:w="3858"/>
      </w:tblGrid>
      <w:tr w:rsidR="00BF5EFF" w14:paraId="5C45D3B8" w14:textId="2478AF7D" w:rsidTr="00BF5EFF">
        <w:trPr>
          <w:trHeight w:val="1117"/>
        </w:trPr>
        <w:tc>
          <w:tcPr>
            <w:tcW w:w="697" w:type="dxa"/>
            <w:vAlign w:val="center"/>
          </w:tcPr>
          <w:p w14:paraId="7AB527E9" w14:textId="43E39453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3" w:type="dxa"/>
            <w:vAlign w:val="center"/>
          </w:tcPr>
          <w:p w14:paraId="11212C44" w14:textId="5BD44DAF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Tematyka</w:t>
            </w:r>
          </w:p>
        </w:tc>
        <w:tc>
          <w:tcPr>
            <w:tcW w:w="2629" w:type="dxa"/>
            <w:vAlign w:val="center"/>
          </w:tcPr>
          <w:p w14:paraId="39FBFC97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Planowany termin</w:t>
            </w:r>
          </w:p>
          <w:p w14:paraId="40ABF59C" w14:textId="123C12C8" w:rsidR="00BF5EFF" w:rsidRPr="00273A68" w:rsidRDefault="00BF5EFF" w:rsidP="00BF5EFF">
            <w:pPr>
              <w:jc w:val="center"/>
              <w:rPr>
                <w:sz w:val="24"/>
                <w:szCs w:val="24"/>
              </w:rPr>
            </w:pPr>
            <w:r w:rsidRPr="00273A68">
              <w:rPr>
                <w:sz w:val="24"/>
                <w:szCs w:val="24"/>
              </w:rPr>
              <w:t>Czas trwania</w:t>
            </w:r>
          </w:p>
        </w:tc>
        <w:tc>
          <w:tcPr>
            <w:tcW w:w="2200" w:type="dxa"/>
            <w:vAlign w:val="center"/>
          </w:tcPr>
          <w:p w14:paraId="1FFA3166" w14:textId="2EDB039B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Terminy przyjmowania zgłoszeń</w:t>
            </w:r>
          </w:p>
        </w:tc>
        <w:tc>
          <w:tcPr>
            <w:tcW w:w="3858" w:type="dxa"/>
            <w:vAlign w:val="center"/>
          </w:tcPr>
          <w:p w14:paraId="6768D969" w14:textId="4CCF8175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realizacji informacji</w:t>
            </w:r>
          </w:p>
        </w:tc>
      </w:tr>
      <w:tr w:rsidR="00BF5EFF" w14:paraId="43D8D8C9" w14:textId="72687381" w:rsidTr="00BF5EFF">
        <w:trPr>
          <w:trHeight w:val="967"/>
        </w:trPr>
        <w:tc>
          <w:tcPr>
            <w:tcW w:w="697" w:type="dxa"/>
            <w:vAlign w:val="center"/>
          </w:tcPr>
          <w:p w14:paraId="442D5C0C" w14:textId="0CBE084D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vAlign w:val="center"/>
          </w:tcPr>
          <w:p w14:paraId="5AD7F7A4" w14:textId="12C900B8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D8267C" w14:textId="2141F64A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Kompetencje cyfrowe</w:t>
            </w:r>
          </w:p>
        </w:tc>
        <w:tc>
          <w:tcPr>
            <w:tcW w:w="2629" w:type="dxa"/>
            <w:vAlign w:val="center"/>
          </w:tcPr>
          <w:p w14:paraId="5B11E38E" w14:textId="5889F066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B7048E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.07.2026</w:t>
            </w:r>
          </w:p>
          <w:p w14:paraId="684971C8" w14:textId="0B4474A0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</w:t>
            </w:r>
            <w:r w:rsidR="00B7048E">
              <w:rPr>
                <w:sz w:val="24"/>
                <w:szCs w:val="24"/>
              </w:rPr>
              <w:t>2</w:t>
            </w:r>
            <w:r w:rsidRPr="00861E3D">
              <w:rPr>
                <w:sz w:val="24"/>
                <w:szCs w:val="24"/>
              </w:rPr>
              <w:t>.00</w:t>
            </w:r>
          </w:p>
        </w:tc>
        <w:tc>
          <w:tcPr>
            <w:tcW w:w="2200" w:type="dxa"/>
            <w:vAlign w:val="center"/>
          </w:tcPr>
          <w:p w14:paraId="649F06E8" w14:textId="5A05F5E8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0</w:t>
            </w:r>
            <w:r w:rsidR="00B7048E">
              <w:rPr>
                <w:sz w:val="24"/>
                <w:szCs w:val="24"/>
              </w:rPr>
              <w:t>8</w:t>
            </w:r>
            <w:r w:rsidRPr="00861E3D">
              <w:rPr>
                <w:sz w:val="24"/>
                <w:szCs w:val="24"/>
              </w:rPr>
              <w:t>.07.2026</w:t>
            </w:r>
          </w:p>
        </w:tc>
        <w:tc>
          <w:tcPr>
            <w:tcW w:w="3858" w:type="dxa"/>
            <w:vMerge w:val="restart"/>
            <w:vAlign w:val="center"/>
          </w:tcPr>
          <w:p w14:paraId="2B9C4389" w14:textId="77777777" w:rsidR="00BF5EFF" w:rsidRDefault="00BF5EFF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Powiatowy Urząd Pracy w Brodnicy</w:t>
            </w:r>
          </w:p>
          <w:p w14:paraId="119322C3" w14:textId="3DA846D1" w:rsidR="00BF5EFF" w:rsidRDefault="003F68FD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BF5EFF">
              <w:rPr>
                <w:sz w:val="24"/>
                <w:szCs w:val="24"/>
              </w:rPr>
              <w:t>l. Żwirki i Wigury 3, 87-300 Brodnica</w:t>
            </w:r>
          </w:p>
          <w:p w14:paraId="3795650B" w14:textId="74944685" w:rsidR="00BF5EFF" w:rsidRP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BF5EFF">
              <w:rPr>
                <w:b/>
                <w:bCs/>
                <w:sz w:val="24"/>
                <w:szCs w:val="24"/>
              </w:rPr>
              <w:t>Sala konferencyjna II piętro</w:t>
            </w:r>
          </w:p>
        </w:tc>
      </w:tr>
      <w:tr w:rsidR="00BF5EFF" w14:paraId="1A075A1C" w14:textId="011EC0E0" w:rsidTr="00BF5EFF">
        <w:trPr>
          <w:trHeight w:val="998"/>
        </w:trPr>
        <w:tc>
          <w:tcPr>
            <w:tcW w:w="697" w:type="dxa"/>
            <w:vAlign w:val="center"/>
          </w:tcPr>
          <w:p w14:paraId="473D418D" w14:textId="715124C5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2</w:t>
            </w:r>
          </w:p>
        </w:tc>
        <w:tc>
          <w:tcPr>
            <w:tcW w:w="4603" w:type="dxa"/>
            <w:vAlign w:val="center"/>
          </w:tcPr>
          <w:p w14:paraId="4978C4A0" w14:textId="1B3123F5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015D13" w14:textId="335DFC11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Kompetencje cyfrowe</w:t>
            </w:r>
          </w:p>
        </w:tc>
        <w:tc>
          <w:tcPr>
            <w:tcW w:w="2629" w:type="dxa"/>
            <w:vAlign w:val="center"/>
          </w:tcPr>
          <w:p w14:paraId="724D88D4" w14:textId="6AEE8714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7048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B7048E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.2026</w:t>
            </w:r>
          </w:p>
          <w:p w14:paraId="5C5C9BBC" w14:textId="1476F4E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</w:t>
            </w:r>
            <w:r w:rsidR="00B7048E">
              <w:rPr>
                <w:sz w:val="24"/>
                <w:szCs w:val="24"/>
              </w:rPr>
              <w:t>2</w:t>
            </w:r>
            <w:r w:rsidRPr="00861E3D">
              <w:rPr>
                <w:sz w:val="24"/>
                <w:szCs w:val="24"/>
              </w:rPr>
              <w:t>.00</w:t>
            </w:r>
          </w:p>
        </w:tc>
        <w:tc>
          <w:tcPr>
            <w:tcW w:w="2200" w:type="dxa"/>
            <w:vAlign w:val="center"/>
          </w:tcPr>
          <w:p w14:paraId="67CF629F" w14:textId="5C14B853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</w:t>
            </w:r>
            <w:r w:rsidR="00B7048E">
              <w:rPr>
                <w:sz w:val="24"/>
                <w:szCs w:val="24"/>
              </w:rPr>
              <w:t>1</w:t>
            </w:r>
            <w:r w:rsidRPr="00861E3D">
              <w:rPr>
                <w:sz w:val="24"/>
                <w:szCs w:val="24"/>
              </w:rPr>
              <w:t>.0</w:t>
            </w:r>
            <w:r w:rsidR="00B7048E">
              <w:rPr>
                <w:sz w:val="24"/>
                <w:szCs w:val="24"/>
              </w:rPr>
              <w:t>8</w:t>
            </w:r>
            <w:r w:rsidRPr="00861E3D">
              <w:rPr>
                <w:sz w:val="24"/>
                <w:szCs w:val="24"/>
              </w:rPr>
              <w:t>.2026</w:t>
            </w:r>
          </w:p>
        </w:tc>
        <w:tc>
          <w:tcPr>
            <w:tcW w:w="3858" w:type="dxa"/>
            <w:vMerge/>
            <w:vAlign w:val="center"/>
          </w:tcPr>
          <w:p w14:paraId="5D2EC132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638485A4" w14:textId="2BF66805" w:rsidTr="00BF5EFF">
        <w:trPr>
          <w:trHeight w:val="996"/>
        </w:trPr>
        <w:tc>
          <w:tcPr>
            <w:tcW w:w="697" w:type="dxa"/>
            <w:vAlign w:val="center"/>
          </w:tcPr>
          <w:p w14:paraId="2609AEA7" w14:textId="50FC9F9D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3</w:t>
            </w:r>
          </w:p>
        </w:tc>
        <w:tc>
          <w:tcPr>
            <w:tcW w:w="4603" w:type="dxa"/>
            <w:vAlign w:val="center"/>
          </w:tcPr>
          <w:p w14:paraId="2C2E62AE" w14:textId="14088602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18B0AD" w14:textId="022ADC90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Rozmowa kwalifikacyjna szansą na sukces</w:t>
            </w:r>
          </w:p>
        </w:tc>
        <w:tc>
          <w:tcPr>
            <w:tcW w:w="2629" w:type="dxa"/>
            <w:vAlign w:val="center"/>
          </w:tcPr>
          <w:p w14:paraId="1254146B" w14:textId="42BA32E6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BF5EFF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BF5EFF">
              <w:rPr>
                <w:b/>
                <w:bCs/>
                <w:sz w:val="24"/>
                <w:szCs w:val="24"/>
              </w:rPr>
              <w:t>.2026</w:t>
            </w:r>
          </w:p>
          <w:p w14:paraId="793EA1C7" w14:textId="2C47EE0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</w:t>
            </w:r>
            <w:r w:rsidR="00B7048E">
              <w:rPr>
                <w:sz w:val="24"/>
                <w:szCs w:val="24"/>
              </w:rPr>
              <w:t>3</w:t>
            </w:r>
            <w:r w:rsidRPr="00861E3D">
              <w:rPr>
                <w:sz w:val="24"/>
                <w:szCs w:val="24"/>
              </w:rPr>
              <w:t>.00</w:t>
            </w:r>
          </w:p>
        </w:tc>
        <w:tc>
          <w:tcPr>
            <w:tcW w:w="2200" w:type="dxa"/>
            <w:vAlign w:val="center"/>
          </w:tcPr>
          <w:p w14:paraId="72D153B0" w14:textId="4ED3DBBA" w:rsidR="00BF5EFF" w:rsidRPr="00861E3D" w:rsidRDefault="00B7048E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F5EFF" w:rsidRPr="00861E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BF5EFF" w:rsidRPr="00861E3D">
              <w:rPr>
                <w:sz w:val="24"/>
                <w:szCs w:val="24"/>
              </w:rPr>
              <w:t>.2026</w:t>
            </w:r>
          </w:p>
        </w:tc>
        <w:tc>
          <w:tcPr>
            <w:tcW w:w="3858" w:type="dxa"/>
            <w:vMerge/>
            <w:vAlign w:val="center"/>
          </w:tcPr>
          <w:p w14:paraId="23CA7801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07275BA8" w14:textId="7844CBB5" w:rsidTr="00BF5EFF">
        <w:trPr>
          <w:trHeight w:val="977"/>
        </w:trPr>
        <w:tc>
          <w:tcPr>
            <w:tcW w:w="697" w:type="dxa"/>
            <w:vAlign w:val="center"/>
          </w:tcPr>
          <w:p w14:paraId="6B7D330B" w14:textId="0684223B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4</w:t>
            </w:r>
          </w:p>
        </w:tc>
        <w:tc>
          <w:tcPr>
            <w:tcW w:w="4603" w:type="dxa"/>
            <w:vAlign w:val="center"/>
          </w:tcPr>
          <w:p w14:paraId="6E07C469" w14:textId="6E410CDB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Kompetencje cyfrowe</w:t>
            </w:r>
          </w:p>
        </w:tc>
        <w:tc>
          <w:tcPr>
            <w:tcW w:w="2629" w:type="dxa"/>
            <w:vAlign w:val="center"/>
          </w:tcPr>
          <w:p w14:paraId="05A8F240" w14:textId="52590872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7048E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.09.2026</w:t>
            </w:r>
          </w:p>
          <w:p w14:paraId="3B06D633" w14:textId="431FB4B0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</w:t>
            </w:r>
            <w:r w:rsidR="00B7048E">
              <w:rPr>
                <w:sz w:val="24"/>
                <w:szCs w:val="24"/>
              </w:rPr>
              <w:t>2</w:t>
            </w:r>
            <w:r w:rsidRPr="00861E3D">
              <w:rPr>
                <w:sz w:val="24"/>
                <w:szCs w:val="24"/>
              </w:rPr>
              <w:t>.00</w:t>
            </w:r>
          </w:p>
        </w:tc>
        <w:tc>
          <w:tcPr>
            <w:tcW w:w="2200" w:type="dxa"/>
            <w:vAlign w:val="center"/>
          </w:tcPr>
          <w:p w14:paraId="1054254B" w14:textId="56DB9D8E" w:rsidR="00BF5EFF" w:rsidRPr="00861E3D" w:rsidRDefault="00B7048E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F5EFF" w:rsidRPr="00861E3D">
              <w:rPr>
                <w:sz w:val="24"/>
                <w:szCs w:val="24"/>
              </w:rPr>
              <w:t>.09.2026</w:t>
            </w:r>
          </w:p>
        </w:tc>
        <w:tc>
          <w:tcPr>
            <w:tcW w:w="3858" w:type="dxa"/>
            <w:vMerge/>
            <w:vAlign w:val="center"/>
          </w:tcPr>
          <w:p w14:paraId="745BCE3D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228860D9" w14:textId="1AAFD9BD" w:rsidTr="00BF5EFF">
        <w:trPr>
          <w:trHeight w:val="991"/>
        </w:trPr>
        <w:tc>
          <w:tcPr>
            <w:tcW w:w="697" w:type="dxa"/>
            <w:vAlign w:val="center"/>
          </w:tcPr>
          <w:p w14:paraId="7B977F83" w14:textId="1621DCE5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5</w:t>
            </w:r>
          </w:p>
        </w:tc>
        <w:tc>
          <w:tcPr>
            <w:tcW w:w="4603" w:type="dxa"/>
            <w:vAlign w:val="center"/>
          </w:tcPr>
          <w:p w14:paraId="0BF3F25C" w14:textId="307A16FE" w:rsidR="00BF5EFF" w:rsidRDefault="00B7048E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Moja wizytówka na rynku prac</w:t>
            </w:r>
            <w:r w:rsidR="00E71366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-dokumenty aplikacyjne</w:t>
            </w:r>
          </w:p>
        </w:tc>
        <w:tc>
          <w:tcPr>
            <w:tcW w:w="2629" w:type="dxa"/>
            <w:vAlign w:val="center"/>
          </w:tcPr>
          <w:p w14:paraId="55058799" w14:textId="27320BAA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B7048E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.09.2026</w:t>
            </w:r>
          </w:p>
          <w:p w14:paraId="28A55AFC" w14:textId="11F7555B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</w:t>
            </w:r>
            <w:r w:rsidR="00B7048E">
              <w:rPr>
                <w:sz w:val="24"/>
                <w:szCs w:val="24"/>
              </w:rPr>
              <w:t>3</w:t>
            </w:r>
            <w:r w:rsidRPr="00861E3D">
              <w:rPr>
                <w:sz w:val="24"/>
                <w:szCs w:val="24"/>
              </w:rPr>
              <w:t>.00</w:t>
            </w:r>
          </w:p>
        </w:tc>
        <w:tc>
          <w:tcPr>
            <w:tcW w:w="2200" w:type="dxa"/>
            <w:vAlign w:val="center"/>
          </w:tcPr>
          <w:p w14:paraId="6AA04BC9" w14:textId="7FF88B71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2</w:t>
            </w:r>
            <w:r w:rsidR="00B7048E">
              <w:rPr>
                <w:sz w:val="24"/>
                <w:szCs w:val="24"/>
              </w:rPr>
              <w:t>8</w:t>
            </w:r>
            <w:r w:rsidRPr="00861E3D">
              <w:rPr>
                <w:sz w:val="24"/>
                <w:szCs w:val="24"/>
              </w:rPr>
              <w:t>.09.2026</w:t>
            </w:r>
          </w:p>
        </w:tc>
        <w:tc>
          <w:tcPr>
            <w:tcW w:w="3858" w:type="dxa"/>
            <w:vMerge/>
            <w:vAlign w:val="center"/>
          </w:tcPr>
          <w:p w14:paraId="10131A43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6F85C1" w14:textId="77777777" w:rsid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</w:p>
    <w:p w14:paraId="5C9C8D31" w14:textId="4906217B" w:rsidR="00273A68" w:rsidRP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Zapisy i szczegółowe informacje dotyczące </w:t>
      </w:r>
      <w:r w:rsidR="003F68FD">
        <w:rPr>
          <w:b/>
          <w:bCs/>
          <w:sz w:val="24"/>
          <w:szCs w:val="24"/>
        </w:rPr>
        <w:t>porady</w:t>
      </w:r>
      <w:r>
        <w:rPr>
          <w:b/>
          <w:bCs/>
          <w:sz w:val="24"/>
          <w:szCs w:val="24"/>
        </w:rPr>
        <w:t xml:space="preserve"> zawodowej grupowej - PUP Brodnica pok. nr 11, </w:t>
      </w:r>
      <w:proofErr w:type="spellStart"/>
      <w:r>
        <w:rPr>
          <w:b/>
          <w:bCs/>
          <w:sz w:val="24"/>
          <w:szCs w:val="24"/>
        </w:rPr>
        <w:t>tel</w:t>
      </w:r>
      <w:proofErr w:type="spellEnd"/>
      <w:r>
        <w:rPr>
          <w:b/>
          <w:bCs/>
          <w:sz w:val="24"/>
          <w:szCs w:val="24"/>
        </w:rPr>
        <w:t>: (56) 649 89 46.</w:t>
      </w:r>
    </w:p>
    <w:sectPr w:rsidR="00273A68" w:rsidRPr="00273A68" w:rsidSect="00BF5E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8D"/>
    <w:rsid w:val="000478B8"/>
    <w:rsid w:val="00051857"/>
    <w:rsid w:val="00273A68"/>
    <w:rsid w:val="003F68FD"/>
    <w:rsid w:val="005C05AC"/>
    <w:rsid w:val="006324B7"/>
    <w:rsid w:val="00861E3D"/>
    <w:rsid w:val="00AA6316"/>
    <w:rsid w:val="00B7048E"/>
    <w:rsid w:val="00BD50BE"/>
    <w:rsid w:val="00BF5EFF"/>
    <w:rsid w:val="00E71366"/>
    <w:rsid w:val="00F01433"/>
    <w:rsid w:val="00F239A5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F6A2"/>
  <w15:chartTrackingRefBased/>
  <w15:docId w15:val="{110E76E1-58DD-4F10-9742-FC33A594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08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Kozikowska</dc:creator>
  <cp:keywords/>
  <dc:description/>
  <cp:lastModifiedBy>Emilia Kozikowska</cp:lastModifiedBy>
  <cp:revision>8</cp:revision>
  <cp:lastPrinted>2026-06-09T06:13:00Z</cp:lastPrinted>
  <dcterms:created xsi:type="dcterms:W3CDTF">2026-06-08T05:46:00Z</dcterms:created>
  <dcterms:modified xsi:type="dcterms:W3CDTF">2026-06-09T06:15:00Z</dcterms:modified>
</cp:coreProperties>
</file>